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5EAD3" w14:textId="77777777" w:rsidR="00B22458" w:rsidRDefault="00B22458" w:rsidP="00B22458">
      <w:pPr>
        <w:pStyle w:val="NumOut"/>
        <w:rPr>
          <w:b/>
          <w:sz w:val="28"/>
          <w:szCs w:val="28"/>
        </w:rPr>
      </w:pPr>
      <w:r>
        <w:rPr>
          <w:b/>
          <w:sz w:val="28"/>
          <w:szCs w:val="28"/>
        </w:rPr>
        <w:t>Appendix A: Conditions of Tender for Suppliers</w:t>
      </w:r>
    </w:p>
    <w:p w14:paraId="0BFE5794" w14:textId="77777777" w:rsidR="00B22458" w:rsidRDefault="00B22458" w:rsidP="00B22458">
      <w:pPr>
        <w:pStyle w:val="NumOut"/>
        <w:rPr>
          <w:b/>
        </w:rPr>
      </w:pPr>
    </w:p>
    <w:p w14:paraId="377281B6" w14:textId="77777777" w:rsidR="00B22458" w:rsidRDefault="00B22458" w:rsidP="00B22458">
      <w:pPr>
        <w:pStyle w:val="NumOut"/>
        <w:rPr>
          <w:b/>
        </w:rPr>
      </w:pPr>
      <w:r>
        <w:rPr>
          <w:b/>
        </w:rPr>
        <w:t>General</w:t>
      </w:r>
    </w:p>
    <w:p w14:paraId="3EE6FEC1" w14:textId="77777777" w:rsidR="00B22458" w:rsidRDefault="00B22458" w:rsidP="00B22458">
      <w:pPr>
        <w:pStyle w:val="NumOut"/>
      </w:pPr>
    </w:p>
    <w:p w14:paraId="3EC81193" w14:textId="77777777" w:rsidR="00B22458" w:rsidRDefault="00B22458" w:rsidP="00B22458">
      <w:pPr>
        <w:pStyle w:val="NumOut"/>
        <w:numPr>
          <w:ilvl w:val="0"/>
          <w:numId w:val="1"/>
        </w:numPr>
      </w:pPr>
      <w:r>
        <w:t>Offers made subject to additional or alternative conditions may not be considered and may be rejected.</w:t>
      </w:r>
    </w:p>
    <w:p w14:paraId="1C56F79E" w14:textId="77777777" w:rsidR="00B22458" w:rsidRDefault="00B22458" w:rsidP="00B22458">
      <w:pPr>
        <w:pStyle w:val="NumOut"/>
        <w:numPr>
          <w:ilvl w:val="0"/>
          <w:numId w:val="1"/>
        </w:numPr>
      </w:pPr>
      <w:r>
        <w:t>Each bidder agrees that its proposal is submitted on the terms and conditions set out in the tender document supplied, any associated documentation and this document.</w:t>
      </w:r>
    </w:p>
    <w:p w14:paraId="4F661940" w14:textId="77777777" w:rsidR="00B22458" w:rsidRDefault="00B22458" w:rsidP="00B22458">
      <w:pPr>
        <w:pStyle w:val="NumOut"/>
        <w:numPr>
          <w:ilvl w:val="0"/>
          <w:numId w:val="1"/>
        </w:numPr>
      </w:pPr>
      <w:r>
        <w:t>The bidder agrees that if successful, it will ensure that all employees, servants, agents, contractors or any persons wholly or partly under its control (“Bidder’s Personnel”) associated with this project adhere to the Council’s Safety Conditions, Alcohol and Drugs Policy and Health, Safety and Environmental Policy.  All Bidder’s Personnel will adhere to the Council’s No Smoking Policy whilst on Council premises.  Copies of these documents are available upon request.</w:t>
      </w:r>
    </w:p>
    <w:p w14:paraId="1AE39693" w14:textId="77777777" w:rsidR="00B22458" w:rsidRDefault="00B22458" w:rsidP="00B22458">
      <w:pPr>
        <w:pStyle w:val="NumOut"/>
        <w:numPr>
          <w:ilvl w:val="0"/>
          <w:numId w:val="1"/>
        </w:numPr>
      </w:pPr>
      <w:r>
        <w:t>Bidders, by submitting a tender, confirm that they understand and agree to the nature and extent of their obligations if their Tender is accepted.</w:t>
      </w:r>
    </w:p>
    <w:p w14:paraId="28145594" w14:textId="77777777" w:rsidR="00B22458" w:rsidRDefault="00B22458" w:rsidP="00B22458">
      <w:pPr>
        <w:pStyle w:val="NumOut"/>
        <w:numPr>
          <w:ilvl w:val="0"/>
          <w:numId w:val="1"/>
        </w:numPr>
      </w:pPr>
      <w:r>
        <w:t>The Form of Tender supplied with the documents must be signed by the individual(s) with the appropriate authority to make the commitment.  The bidder shall produce documentary evidence of such authorisation to the Council if requested.</w:t>
      </w:r>
    </w:p>
    <w:p w14:paraId="2F23CFE1" w14:textId="77777777" w:rsidR="00B22458" w:rsidRDefault="00B22458" w:rsidP="00B22458">
      <w:pPr>
        <w:pStyle w:val="NumOut"/>
        <w:numPr>
          <w:ilvl w:val="0"/>
          <w:numId w:val="1"/>
        </w:numPr>
      </w:pPr>
      <w:r>
        <w:t xml:space="preserve">The Council does not bind itself to accept the lowest or any Tender bid and reserves the right to accept any Tender either in whole or in part. </w:t>
      </w:r>
    </w:p>
    <w:p w14:paraId="0BEABEA9" w14:textId="77777777" w:rsidR="00B22458" w:rsidRDefault="00B22458" w:rsidP="00B22458">
      <w:pPr>
        <w:pStyle w:val="NumOut"/>
        <w:numPr>
          <w:ilvl w:val="0"/>
          <w:numId w:val="1"/>
        </w:numPr>
      </w:pPr>
      <w:r>
        <w:t>The Council is a public body for the purposes of the Freedom of Information Act and other related access legislation.  Accordingly, third parties may request copies of documentation held by the Council pursuant to rights granted to them under various access regimes.  Section 21(1) of the Public Contracts Regulation 2015 provides “A contracting authority shall not disclose information which has been forwarded to it by an economic operator and designated by that economic operator as confidential.”</w:t>
      </w:r>
    </w:p>
    <w:p w14:paraId="47A11DA7" w14:textId="77777777" w:rsidR="00B22458" w:rsidRDefault="00B22458" w:rsidP="00B22458">
      <w:pPr>
        <w:pStyle w:val="NumOut"/>
      </w:pPr>
    </w:p>
    <w:p w14:paraId="0AFB7BB8" w14:textId="77777777" w:rsidR="00B22458" w:rsidRDefault="00B22458" w:rsidP="00B22458">
      <w:pPr>
        <w:pStyle w:val="NumOut"/>
      </w:pPr>
      <w:r>
        <w:t xml:space="preserve">Accordingly, if your organisation wishes to rely upon the above provision, please describe those parts of your tender you regard as confidential and set out your reasons why in your tender submission.  Please note that it is the Council that is responsible for determining whether a bidder has reasonably designated the information as confidential.  Bidders are advised that even if they have designated the information as confidential, the Council may not necessarily </w:t>
      </w:r>
      <w:proofErr w:type="gramStart"/>
      <w:r>
        <w:t>agree</w:t>
      </w:r>
      <w:proofErr w:type="gramEnd"/>
      <w:r>
        <w:t xml:space="preserve"> and the information may be released to a third party if the Council deems it appropriate.   Further, some information is required to be made public under other legislative requirements from time to time in force and organisations are asked to note this.</w:t>
      </w:r>
    </w:p>
    <w:p w14:paraId="6CC5F278" w14:textId="77777777" w:rsidR="00B22458" w:rsidRDefault="00B22458" w:rsidP="00B22458">
      <w:pPr>
        <w:pStyle w:val="NumOut"/>
      </w:pPr>
    </w:p>
    <w:p w14:paraId="00F3E161" w14:textId="77777777" w:rsidR="00B22458" w:rsidRDefault="00B22458" w:rsidP="00B22458">
      <w:pPr>
        <w:pStyle w:val="NumOut"/>
        <w:rPr>
          <w:b/>
        </w:rPr>
      </w:pPr>
      <w:r>
        <w:rPr>
          <w:b/>
        </w:rPr>
        <w:lastRenderedPageBreak/>
        <w:t xml:space="preserve">Form of Contract </w:t>
      </w:r>
    </w:p>
    <w:p w14:paraId="2719FC6A" w14:textId="77777777" w:rsidR="00B22458" w:rsidRDefault="00B22458" w:rsidP="00B22458">
      <w:pPr>
        <w:pStyle w:val="NumOut"/>
      </w:pPr>
    </w:p>
    <w:p w14:paraId="2AF52E80" w14:textId="77777777" w:rsidR="00B22458" w:rsidRDefault="00B22458" w:rsidP="00B22458">
      <w:pPr>
        <w:pStyle w:val="NumOut"/>
        <w:numPr>
          <w:ilvl w:val="0"/>
          <w:numId w:val="1"/>
        </w:numPr>
      </w:pPr>
      <w:r>
        <w:t xml:space="preserve">Any successful bidder will be required to execute a contract with the Council. The form of contract will be subject to approval by the Council’s Head of Legal Services.  </w:t>
      </w:r>
    </w:p>
    <w:p w14:paraId="1B05A820" w14:textId="77777777" w:rsidR="00B22458" w:rsidRDefault="00B22458" w:rsidP="00B22458">
      <w:pPr>
        <w:pStyle w:val="NumOut"/>
        <w:numPr>
          <w:ilvl w:val="0"/>
          <w:numId w:val="1"/>
        </w:numPr>
      </w:pPr>
      <w:r>
        <w:t xml:space="preserve">No binding contract will exist until the Council and the chosen bidder execute and deliver a formal contract. </w:t>
      </w:r>
    </w:p>
    <w:p w14:paraId="430F979F" w14:textId="77777777" w:rsidR="00B22458" w:rsidRDefault="00B22458" w:rsidP="00B22458">
      <w:pPr>
        <w:pStyle w:val="NumOut"/>
      </w:pPr>
    </w:p>
    <w:p w14:paraId="4838959A" w14:textId="77777777" w:rsidR="00B22458" w:rsidRDefault="00B22458" w:rsidP="00B22458">
      <w:pPr>
        <w:pStyle w:val="NumOut"/>
        <w:rPr>
          <w:b/>
        </w:rPr>
      </w:pPr>
      <w:r>
        <w:rPr>
          <w:b/>
        </w:rPr>
        <w:t>Costs</w:t>
      </w:r>
    </w:p>
    <w:p w14:paraId="3DD00738" w14:textId="77777777" w:rsidR="00B22458" w:rsidRDefault="00B22458" w:rsidP="00B22458">
      <w:pPr>
        <w:pStyle w:val="NumOut"/>
      </w:pPr>
    </w:p>
    <w:p w14:paraId="70B1B3C0" w14:textId="77777777" w:rsidR="00B22458" w:rsidRDefault="00B22458" w:rsidP="00B22458">
      <w:pPr>
        <w:pStyle w:val="NumOut"/>
        <w:numPr>
          <w:ilvl w:val="0"/>
          <w:numId w:val="1"/>
        </w:numPr>
      </w:pPr>
      <w:r>
        <w:t>Bidders are responsible for obtaining all information necessary for the preparation of their respective tenders and all costs, expenses and liabilities incurred by any bidder in connection with the preparation and submission of a proposal or tender shall be borne by that bidder.</w:t>
      </w:r>
    </w:p>
    <w:p w14:paraId="6C49C6BB" w14:textId="77777777" w:rsidR="00B22458" w:rsidRDefault="00B22458" w:rsidP="00B22458">
      <w:pPr>
        <w:pStyle w:val="NumOut"/>
        <w:numPr>
          <w:ilvl w:val="0"/>
          <w:numId w:val="1"/>
        </w:numPr>
      </w:pPr>
      <w:r>
        <w:t>A bidder shall be deemed to have full knowledge of the liability to be incurred by reason of the Tender and shall not, after acceptance by the Council, be entitled to increase any prices or change any terms on the grounds that an error has been made or withdraw the Tender by reason of not having made enquiries which any prudent bidder would have made prior to responding to the Tender or for any other reason.</w:t>
      </w:r>
    </w:p>
    <w:p w14:paraId="6559E90B" w14:textId="77777777" w:rsidR="00B22458" w:rsidRDefault="00B22458" w:rsidP="00B22458">
      <w:pPr>
        <w:pStyle w:val="NumOut"/>
        <w:numPr>
          <w:ilvl w:val="0"/>
          <w:numId w:val="1"/>
        </w:numPr>
      </w:pPr>
      <w:r>
        <w:t>Bidders shall take all reasonable care in the preparation and submission of a Tender and acknowledge that the Council may rely upon the representations made in the Tender.</w:t>
      </w:r>
    </w:p>
    <w:p w14:paraId="454E479A" w14:textId="77777777" w:rsidR="00B22458" w:rsidRDefault="00B22458" w:rsidP="00B22458">
      <w:pPr>
        <w:pStyle w:val="NumOut"/>
        <w:numPr>
          <w:ilvl w:val="0"/>
          <w:numId w:val="1"/>
        </w:numPr>
      </w:pPr>
      <w:r>
        <w:t>All payments and royalties that may be payable shall be included in the prices detailed in the Tender and will be paid by the bidder to the relevant persons.</w:t>
      </w:r>
    </w:p>
    <w:p w14:paraId="671DBB68" w14:textId="77777777" w:rsidR="00B22458" w:rsidRDefault="00B22458" w:rsidP="00B22458">
      <w:pPr>
        <w:pStyle w:val="NumOut"/>
        <w:numPr>
          <w:ilvl w:val="0"/>
          <w:numId w:val="1"/>
        </w:numPr>
      </w:pPr>
      <w:r>
        <w:t xml:space="preserve">The Council shall not be responsible for or pay any costs, expenses or losses incurred by any bidder or would be bidder who fails to tender, in the preparation of their Tender. </w:t>
      </w:r>
    </w:p>
    <w:p w14:paraId="7AAB6429" w14:textId="77777777" w:rsidR="00B22458" w:rsidRDefault="00B22458" w:rsidP="00B22458">
      <w:pPr>
        <w:pStyle w:val="NumOut"/>
        <w:rPr>
          <w:b/>
        </w:rPr>
      </w:pPr>
    </w:p>
    <w:p w14:paraId="1C2E81DE" w14:textId="77777777" w:rsidR="00B22458" w:rsidRDefault="00B22458" w:rsidP="00B22458">
      <w:pPr>
        <w:pStyle w:val="NumOut"/>
        <w:rPr>
          <w:b/>
        </w:rPr>
      </w:pPr>
      <w:r>
        <w:rPr>
          <w:b/>
        </w:rPr>
        <w:t>Submission</w:t>
      </w:r>
    </w:p>
    <w:p w14:paraId="3F38D6A0" w14:textId="77777777" w:rsidR="00B22458" w:rsidRDefault="00B22458" w:rsidP="00B22458">
      <w:pPr>
        <w:pStyle w:val="NumOut"/>
      </w:pPr>
    </w:p>
    <w:p w14:paraId="028E7BB7" w14:textId="77777777" w:rsidR="00B22458" w:rsidRDefault="00B22458" w:rsidP="00B22458">
      <w:pPr>
        <w:pStyle w:val="NumOut"/>
        <w:numPr>
          <w:ilvl w:val="0"/>
          <w:numId w:val="1"/>
        </w:numPr>
      </w:pPr>
      <w:r>
        <w:t>Prices must be in sterling and must relate to all elements included in the proposal.  All prices submitted by bidders must be inclusive of supply, including packaging and carriage but exclusive of VAT. Supply current price list with tender</w:t>
      </w:r>
    </w:p>
    <w:p w14:paraId="2F2CC8D0" w14:textId="77777777" w:rsidR="00B22458" w:rsidRDefault="00B22458" w:rsidP="00B22458">
      <w:pPr>
        <w:pStyle w:val="NumOut"/>
        <w:numPr>
          <w:ilvl w:val="0"/>
          <w:numId w:val="1"/>
        </w:numPr>
      </w:pPr>
      <w:r>
        <w:t>Tenders containing clauses such as “prices subject to fluctuation” or “those ruling at the date of delivery” will not be accepted.</w:t>
      </w:r>
    </w:p>
    <w:p w14:paraId="6420A948" w14:textId="77777777" w:rsidR="00B22458" w:rsidRDefault="00B22458" w:rsidP="00B22458">
      <w:pPr>
        <w:pStyle w:val="NumOut"/>
        <w:numPr>
          <w:ilvl w:val="0"/>
          <w:numId w:val="1"/>
        </w:numPr>
      </w:pPr>
      <w:r>
        <w:t xml:space="preserve">All documents requiring a signature must be signed by an individual with the appropriate authority to make the commitment. </w:t>
      </w:r>
    </w:p>
    <w:p w14:paraId="540B1834" w14:textId="77777777" w:rsidR="00B22458" w:rsidRDefault="00B22458" w:rsidP="00B22458">
      <w:pPr>
        <w:pStyle w:val="NumOut"/>
        <w:numPr>
          <w:ilvl w:val="0"/>
          <w:numId w:val="1"/>
        </w:numPr>
      </w:pPr>
      <w:r>
        <w:t>Non-adherence to any of the above procedures may lead to disqualification.</w:t>
      </w:r>
    </w:p>
    <w:p w14:paraId="48AC760E" w14:textId="77777777" w:rsidR="00B22458" w:rsidRDefault="00B22458" w:rsidP="00B22458">
      <w:pPr>
        <w:pStyle w:val="NumOut"/>
        <w:numPr>
          <w:ilvl w:val="0"/>
          <w:numId w:val="1"/>
        </w:numPr>
      </w:pPr>
      <w:r>
        <w:lastRenderedPageBreak/>
        <w:t>The Council may, at its absolute discretion, extend the closing date above.  Any such extension shall apply to all bidders.</w:t>
      </w:r>
    </w:p>
    <w:p w14:paraId="1B39D7E5" w14:textId="77777777" w:rsidR="00B22458" w:rsidRDefault="00B22458" w:rsidP="00B22458">
      <w:pPr>
        <w:pStyle w:val="NumOut"/>
        <w:rPr>
          <w:b/>
        </w:rPr>
      </w:pPr>
    </w:p>
    <w:p w14:paraId="151C39BF" w14:textId="77777777" w:rsidR="00B22458" w:rsidRDefault="00B22458" w:rsidP="00B22458">
      <w:pPr>
        <w:pStyle w:val="NumOut"/>
        <w:rPr>
          <w:b/>
        </w:rPr>
      </w:pPr>
      <w:r>
        <w:rPr>
          <w:b/>
        </w:rPr>
        <w:t>Notification of Selection</w:t>
      </w:r>
    </w:p>
    <w:p w14:paraId="76E007C9" w14:textId="77777777" w:rsidR="00B22458" w:rsidRDefault="00B22458" w:rsidP="00B22458">
      <w:pPr>
        <w:pStyle w:val="NumOut"/>
      </w:pPr>
    </w:p>
    <w:p w14:paraId="0B979B17" w14:textId="77777777" w:rsidR="00B22458" w:rsidRDefault="00B22458" w:rsidP="00B22458">
      <w:pPr>
        <w:pStyle w:val="NumOut"/>
        <w:numPr>
          <w:ilvl w:val="0"/>
          <w:numId w:val="1"/>
        </w:numPr>
      </w:pPr>
      <w:r>
        <w:t xml:space="preserve">All bidders responding to this document will be notified of the outcome of the Council's evaluation of their proposals. </w:t>
      </w:r>
    </w:p>
    <w:p w14:paraId="52257894" w14:textId="77777777" w:rsidR="00B22458" w:rsidRDefault="00B22458" w:rsidP="00B22458">
      <w:pPr>
        <w:pStyle w:val="NumOut"/>
        <w:numPr>
          <w:ilvl w:val="0"/>
          <w:numId w:val="1"/>
        </w:numPr>
      </w:pPr>
      <w:r>
        <w:t xml:space="preserve">A bidder shall be deemed (for all purposes connected with the Invitation to Tender and any contract awarded as a result) to have carried out all research, investigation and enquiry which can reasonably be carried out and to have satisfied itself as to the nature, extent, volume and character of the Council’s requirements (in the context of and as described in this Invitation to Tender. No bidder shall have any claim whatsoever against the Council in respect of such matters </w:t>
      </w:r>
      <w:proofErr w:type="gramStart"/>
      <w:r>
        <w:t>and in particular</w:t>
      </w:r>
      <w:proofErr w:type="gramEnd"/>
      <w:r>
        <w:t xml:space="preserve"> (but without limitation) the Council shall not make any payments to the bidder save as expressly provided for in any formal contract made pursuant to this Invitation to Tender. </w:t>
      </w:r>
    </w:p>
    <w:p w14:paraId="028F9A97" w14:textId="77777777" w:rsidR="00B22458" w:rsidRDefault="00B22458" w:rsidP="00B22458">
      <w:pPr>
        <w:pStyle w:val="NumOut"/>
      </w:pPr>
    </w:p>
    <w:p w14:paraId="5A2A37A5" w14:textId="77777777" w:rsidR="00B22458" w:rsidRDefault="00B22458" w:rsidP="00B22458">
      <w:pPr>
        <w:pStyle w:val="NumOut"/>
        <w:rPr>
          <w:b/>
        </w:rPr>
      </w:pPr>
      <w:r>
        <w:rPr>
          <w:b/>
        </w:rPr>
        <w:t>Confidentiality of Invitation to Tender</w:t>
      </w:r>
    </w:p>
    <w:p w14:paraId="20A595E7" w14:textId="77777777" w:rsidR="00B22458" w:rsidRDefault="00B22458" w:rsidP="00B22458">
      <w:pPr>
        <w:pStyle w:val="NumOut"/>
      </w:pPr>
    </w:p>
    <w:p w14:paraId="0B748B0C" w14:textId="77777777" w:rsidR="00B22458" w:rsidRDefault="00B22458" w:rsidP="00B22458">
      <w:pPr>
        <w:pStyle w:val="NumOut"/>
        <w:numPr>
          <w:ilvl w:val="0"/>
          <w:numId w:val="1"/>
        </w:numPr>
      </w:pPr>
      <w:r>
        <w:t>This Invitation to Tender, the fact that a bidder has been invited to tender, and all other documentation issued by the Council relating to the Tender (“the Tender Documents”) shall be treated by the bidder as private and confidential for use only in connection with the tender and any resulting contract and shall not be disclosed (save as may be required by law) in whole or in part to any third party without the prior written consent of the Council.</w:t>
      </w:r>
    </w:p>
    <w:p w14:paraId="110713D1" w14:textId="77777777" w:rsidR="00B22458" w:rsidRDefault="00B22458" w:rsidP="00B22458">
      <w:pPr>
        <w:pStyle w:val="NumOut"/>
        <w:numPr>
          <w:ilvl w:val="0"/>
          <w:numId w:val="1"/>
        </w:numPr>
      </w:pPr>
      <w:r>
        <w:t xml:space="preserve">The Tender Documents and all copies of the same </w:t>
      </w:r>
      <w:proofErr w:type="spellStart"/>
      <w:r>
        <w:t>are</w:t>
      </w:r>
      <w:proofErr w:type="spellEnd"/>
      <w:r>
        <w:t xml:space="preserve"> and shall remain the property of the Council (</w:t>
      </w:r>
      <w:proofErr w:type="gramStart"/>
      <w:r>
        <w:t>whether or not</w:t>
      </w:r>
      <w:proofErr w:type="gramEnd"/>
      <w:r>
        <w:t xml:space="preserve"> the Council shall have charged a fee for the supply of such documents) and shall not be copied or reproduced in whole or in part and shall be returned to the Council forthwith upon demand.</w:t>
      </w:r>
    </w:p>
    <w:p w14:paraId="57900534" w14:textId="77777777" w:rsidR="00B22458" w:rsidRDefault="00B22458" w:rsidP="00B22458">
      <w:pPr>
        <w:pStyle w:val="NumOut"/>
        <w:numPr>
          <w:ilvl w:val="0"/>
          <w:numId w:val="1"/>
        </w:numPr>
      </w:pPr>
      <w:r>
        <w:t>If a prospective bidder decides not to respond to this Invitation to Tender, then the bidder is required to return the whole document unmarked to the Council by the date and time set for receipt of tenders.</w:t>
      </w:r>
    </w:p>
    <w:p w14:paraId="4B247248" w14:textId="77777777" w:rsidR="00B22458" w:rsidRDefault="00B22458" w:rsidP="00B22458">
      <w:pPr>
        <w:pStyle w:val="NumOut"/>
        <w:numPr>
          <w:ilvl w:val="0"/>
          <w:numId w:val="1"/>
        </w:numPr>
      </w:pPr>
      <w:r>
        <w:t>Bidders may copy and disclose the Tender Documents to their professional advisers solely for the purpose of assisting in the preparation of a tender submission in response to this Invitation to Tender.</w:t>
      </w:r>
    </w:p>
    <w:p w14:paraId="50411E8E" w14:textId="77777777" w:rsidR="00B22458" w:rsidRDefault="00B22458" w:rsidP="00B22458">
      <w:pPr>
        <w:pStyle w:val="NumOut"/>
      </w:pPr>
    </w:p>
    <w:p w14:paraId="6D3E04BA" w14:textId="77777777" w:rsidR="00B22458" w:rsidRDefault="00B22458" w:rsidP="00B22458">
      <w:pPr>
        <w:pStyle w:val="NumOut"/>
        <w:rPr>
          <w:b/>
        </w:rPr>
      </w:pPr>
    </w:p>
    <w:p w14:paraId="7F4836EC" w14:textId="77777777" w:rsidR="00B22458" w:rsidRDefault="00B22458" w:rsidP="00B22458">
      <w:pPr>
        <w:pStyle w:val="NumOut"/>
        <w:rPr>
          <w:b/>
        </w:rPr>
      </w:pPr>
    </w:p>
    <w:p w14:paraId="106FF68C" w14:textId="77777777" w:rsidR="00B22458" w:rsidRDefault="00B22458" w:rsidP="00B22458">
      <w:pPr>
        <w:pStyle w:val="NumOut"/>
        <w:rPr>
          <w:b/>
        </w:rPr>
      </w:pPr>
    </w:p>
    <w:p w14:paraId="3252013F" w14:textId="77777777" w:rsidR="00B22458" w:rsidRDefault="00B22458" w:rsidP="00B22458">
      <w:pPr>
        <w:pStyle w:val="NumOut"/>
        <w:rPr>
          <w:b/>
        </w:rPr>
      </w:pPr>
    </w:p>
    <w:p w14:paraId="0F06A40F" w14:textId="77777777" w:rsidR="00B22458" w:rsidRDefault="00B22458" w:rsidP="00B22458">
      <w:pPr>
        <w:pStyle w:val="NumOut"/>
        <w:rPr>
          <w:b/>
        </w:rPr>
      </w:pPr>
    </w:p>
    <w:p w14:paraId="0CD08295" w14:textId="77777777" w:rsidR="00B22458" w:rsidRDefault="00B22458" w:rsidP="00B22458">
      <w:pPr>
        <w:pStyle w:val="NumOut"/>
        <w:rPr>
          <w:b/>
        </w:rPr>
      </w:pPr>
      <w:r>
        <w:rPr>
          <w:b/>
        </w:rPr>
        <w:lastRenderedPageBreak/>
        <w:t>Collusion and Canvassing</w:t>
      </w:r>
    </w:p>
    <w:p w14:paraId="362E4B45" w14:textId="77777777" w:rsidR="00B22458" w:rsidRDefault="00B22458" w:rsidP="00B22458">
      <w:pPr>
        <w:pStyle w:val="NumOut"/>
      </w:pPr>
    </w:p>
    <w:p w14:paraId="290A784D" w14:textId="77777777" w:rsidR="00B22458" w:rsidRDefault="00B22458" w:rsidP="00B22458">
      <w:pPr>
        <w:pStyle w:val="NumOut"/>
        <w:numPr>
          <w:ilvl w:val="0"/>
          <w:numId w:val="1"/>
        </w:numPr>
      </w:pPr>
      <w:r>
        <w:t>Any proposal submitted by any bidder in respect of which the bidder:</w:t>
      </w:r>
    </w:p>
    <w:p w14:paraId="11B5DA79" w14:textId="77777777" w:rsidR="00B22458" w:rsidRDefault="00B22458" w:rsidP="00B22458">
      <w:pPr>
        <w:pStyle w:val="NumOut"/>
      </w:pPr>
    </w:p>
    <w:p w14:paraId="088B05CA" w14:textId="77777777" w:rsidR="00B22458" w:rsidRDefault="00B22458" w:rsidP="00B22458">
      <w:pPr>
        <w:pStyle w:val="NumOut"/>
        <w:numPr>
          <w:ilvl w:val="1"/>
          <w:numId w:val="1"/>
        </w:numPr>
      </w:pPr>
      <w:r>
        <w:t>fixes or adjusts prices and rates shown in its proposal by or in accordance with any agreement or arrangement with any other person or by reference to any other proposal or communicates to any person other than the Council the amount or approximate amount of the prices and rates shown in its proposal except where such disclosure is made in confidence, in order to obtain quotations necessary for the preparation of the proposal or for the purposes of financing or insurance; or</w:t>
      </w:r>
    </w:p>
    <w:p w14:paraId="5869C1D7" w14:textId="77777777" w:rsidR="00B22458" w:rsidRDefault="00B22458" w:rsidP="00B22458">
      <w:pPr>
        <w:pStyle w:val="NumOut"/>
        <w:numPr>
          <w:ilvl w:val="1"/>
          <w:numId w:val="1"/>
        </w:numPr>
      </w:pPr>
      <w:r>
        <w:t>enters into any agreement with any other person that such person shall refrain from submitting a proposal or shall limit or restrict the prices to be shown by any other bidder in its proposal; or</w:t>
      </w:r>
    </w:p>
    <w:p w14:paraId="6C3E3C6E" w14:textId="77777777" w:rsidR="00B22458" w:rsidRDefault="00B22458" w:rsidP="00B22458">
      <w:pPr>
        <w:pStyle w:val="NumOut"/>
        <w:numPr>
          <w:ilvl w:val="1"/>
          <w:numId w:val="1"/>
        </w:numPr>
      </w:pPr>
      <w:r>
        <w:t xml:space="preserve">offers or agrees to pay or give or does pay or give any sum of money, inducement or valuable consideration directly or indirectly to any person for doing or having done or causing or having cause to be done in relation to any other tender or any other person’s proposal any act or omission; or </w:t>
      </w:r>
    </w:p>
    <w:p w14:paraId="2AA1344F" w14:textId="77777777" w:rsidR="00B22458" w:rsidRDefault="00B22458" w:rsidP="00B22458">
      <w:pPr>
        <w:pStyle w:val="NumOut"/>
        <w:numPr>
          <w:ilvl w:val="1"/>
          <w:numId w:val="1"/>
        </w:numPr>
      </w:pPr>
      <w:r>
        <w:t xml:space="preserve">in connection with the award of the contract commits an offence under the Bribery Act 2010 or gives any fee or reward, the receipt of which is an offence under sub-Section (2) of Section 117 of the Local Government Act 1972; or </w:t>
      </w:r>
    </w:p>
    <w:p w14:paraId="0560875B" w14:textId="77777777" w:rsidR="00B22458" w:rsidRDefault="00B22458" w:rsidP="00B22458">
      <w:pPr>
        <w:pStyle w:val="NumOut"/>
        <w:numPr>
          <w:ilvl w:val="1"/>
          <w:numId w:val="1"/>
        </w:numPr>
      </w:pPr>
      <w:r>
        <w:t xml:space="preserve">indirectly canvasses any member or </w:t>
      </w:r>
      <w:proofErr w:type="gramStart"/>
      <w:r>
        <w:t>officer  of</w:t>
      </w:r>
      <w:proofErr w:type="gramEnd"/>
      <w:r>
        <w:t xml:space="preserve"> the Council concerning the acceptance of any proposal or who has directly or indirectly obtained or attempted to obtain information from any such member </w:t>
      </w:r>
      <w:proofErr w:type="gramStart"/>
      <w:r>
        <w:t>or  officer</w:t>
      </w:r>
      <w:proofErr w:type="gramEnd"/>
      <w:r>
        <w:t xml:space="preserve"> concerning any </w:t>
      </w:r>
      <w:proofErr w:type="gramStart"/>
      <w:r>
        <w:t>other  bidder</w:t>
      </w:r>
      <w:proofErr w:type="gramEnd"/>
      <w:r>
        <w:t xml:space="preserve"> or proposal submitted by any other, </w:t>
      </w:r>
    </w:p>
    <w:p w14:paraId="63355A90" w14:textId="77777777" w:rsidR="00B22458" w:rsidRDefault="00B22458" w:rsidP="00B22458">
      <w:pPr>
        <w:pStyle w:val="NumOut"/>
      </w:pPr>
    </w:p>
    <w:p w14:paraId="10E04279" w14:textId="77777777" w:rsidR="00B22458" w:rsidRDefault="00B22458" w:rsidP="00B22458">
      <w:pPr>
        <w:pStyle w:val="NumOut"/>
      </w:pPr>
      <w:r>
        <w:t xml:space="preserve">shall be rejected by the </w:t>
      </w:r>
      <w:proofErr w:type="gramStart"/>
      <w:r>
        <w:t>Council  provided</w:t>
      </w:r>
      <w:proofErr w:type="gramEnd"/>
      <w:r>
        <w:t xml:space="preserve"> always that such rejection shall be without prejudice to any other civil remedies available to the Council or any criminal liability of the bidder.</w:t>
      </w:r>
    </w:p>
    <w:p w14:paraId="0662CE9D" w14:textId="77777777" w:rsidR="00B22458" w:rsidRDefault="00B22458" w:rsidP="00B22458">
      <w:pPr>
        <w:pStyle w:val="NumOut"/>
      </w:pPr>
    </w:p>
    <w:p w14:paraId="179D086C" w14:textId="77777777" w:rsidR="00B22458" w:rsidRDefault="00B22458" w:rsidP="00B22458">
      <w:pPr>
        <w:pStyle w:val="NumOut"/>
        <w:rPr>
          <w:b/>
        </w:rPr>
      </w:pPr>
      <w:r>
        <w:rPr>
          <w:b/>
        </w:rPr>
        <w:t>Bidder’s Warranty</w:t>
      </w:r>
    </w:p>
    <w:p w14:paraId="7E58D13A" w14:textId="77777777" w:rsidR="00B22458" w:rsidRDefault="00B22458" w:rsidP="00B22458">
      <w:pPr>
        <w:pStyle w:val="NumOut"/>
      </w:pPr>
    </w:p>
    <w:p w14:paraId="305F8E8A" w14:textId="77777777" w:rsidR="00B22458" w:rsidRDefault="00B22458" w:rsidP="00B22458">
      <w:pPr>
        <w:pStyle w:val="NumOut"/>
        <w:numPr>
          <w:ilvl w:val="0"/>
          <w:numId w:val="1"/>
        </w:numPr>
      </w:pPr>
      <w:r>
        <w:t xml:space="preserve">In submitting a </w:t>
      </w:r>
      <w:proofErr w:type="gramStart"/>
      <w:r>
        <w:t>proposal</w:t>
      </w:r>
      <w:proofErr w:type="gramEnd"/>
      <w:r>
        <w:t xml:space="preserve"> a bidder warrants to the Council that:</w:t>
      </w:r>
    </w:p>
    <w:p w14:paraId="5CEC1055" w14:textId="77777777" w:rsidR="00B22458" w:rsidRDefault="00B22458" w:rsidP="00B22458">
      <w:pPr>
        <w:pStyle w:val="NumOut"/>
      </w:pPr>
    </w:p>
    <w:p w14:paraId="673B82AA" w14:textId="77777777" w:rsidR="00B22458" w:rsidRDefault="00B22458" w:rsidP="00B22458">
      <w:pPr>
        <w:pStyle w:val="NumOut"/>
        <w:numPr>
          <w:ilvl w:val="1"/>
          <w:numId w:val="1"/>
        </w:numPr>
      </w:pPr>
      <w:r>
        <w:t xml:space="preserve">it has not engaged in any of the acts or matters referred to in Clause 26 and has complied in all respects with these tendering </w:t>
      </w:r>
      <w:proofErr w:type="gramStart"/>
      <w:r>
        <w:t>requirements;</w:t>
      </w:r>
      <w:proofErr w:type="gramEnd"/>
      <w:r>
        <w:t xml:space="preserve">   </w:t>
      </w:r>
    </w:p>
    <w:p w14:paraId="7110A246" w14:textId="77777777" w:rsidR="00B22458" w:rsidRDefault="00B22458" w:rsidP="00B22458">
      <w:pPr>
        <w:pStyle w:val="NumOut"/>
        <w:numPr>
          <w:ilvl w:val="1"/>
          <w:numId w:val="1"/>
        </w:numPr>
      </w:pPr>
      <w:r>
        <w:t xml:space="preserve">all information, representations and other matters of fact communicated (whether in writing or otherwise) to the Council by </w:t>
      </w:r>
      <w:r>
        <w:lastRenderedPageBreak/>
        <w:t xml:space="preserve">the bidder or its operatives in connection with or arising out of the Tender Documents (together with any proposal) are true, complete and accurate in all </w:t>
      </w:r>
      <w:proofErr w:type="gramStart"/>
      <w:r>
        <w:t>respects;</w:t>
      </w:r>
      <w:proofErr w:type="gramEnd"/>
      <w:r>
        <w:t xml:space="preserve">  </w:t>
      </w:r>
    </w:p>
    <w:p w14:paraId="262E5490" w14:textId="77777777" w:rsidR="00B22458" w:rsidRDefault="00B22458" w:rsidP="00B22458">
      <w:pPr>
        <w:pStyle w:val="NumOut"/>
        <w:numPr>
          <w:ilvl w:val="1"/>
          <w:numId w:val="1"/>
        </w:numPr>
      </w:pPr>
      <w:r>
        <w:t xml:space="preserve">it has made its own investigations and research, has satisfied itself in respect of all matters relating to the Tender Documents and that it has not submitted any proposal and will not have entered into any contract envisaged by the Tender Documents (“the Contract”) in reliance upon any information, representations or assumptions (whether made orally, in writing or otherwise) which may have been made by the Council; </w:t>
      </w:r>
    </w:p>
    <w:p w14:paraId="5A6ED8F9" w14:textId="77777777" w:rsidR="00B22458" w:rsidRDefault="00B22458" w:rsidP="00B22458">
      <w:pPr>
        <w:pStyle w:val="NumOut"/>
        <w:numPr>
          <w:ilvl w:val="1"/>
          <w:numId w:val="1"/>
        </w:numPr>
      </w:pPr>
      <w:r>
        <w:t xml:space="preserve">it has full power and Council to </w:t>
      </w:r>
      <w:proofErr w:type="gramStart"/>
      <w:r>
        <w:t>enter into</w:t>
      </w:r>
      <w:proofErr w:type="gramEnd"/>
      <w:r>
        <w:t xml:space="preserve"> the Contract and to make the provision required by the Invitation to Tender and will, if requested, produce evidence of such to the </w:t>
      </w:r>
      <w:proofErr w:type="gramStart"/>
      <w:r>
        <w:t>Council;</w:t>
      </w:r>
      <w:proofErr w:type="gramEnd"/>
      <w:r>
        <w:t xml:space="preserve"> </w:t>
      </w:r>
    </w:p>
    <w:p w14:paraId="6986BF4B" w14:textId="77777777" w:rsidR="00B22458" w:rsidRDefault="00B22458" w:rsidP="00B22458">
      <w:pPr>
        <w:pStyle w:val="NumOut"/>
        <w:numPr>
          <w:ilvl w:val="1"/>
          <w:numId w:val="1"/>
        </w:numPr>
      </w:pPr>
      <w:r>
        <w:t xml:space="preserve">it is of sound financial </w:t>
      </w:r>
      <w:proofErr w:type="gramStart"/>
      <w:r>
        <w:t>standing</w:t>
      </w:r>
      <w:proofErr w:type="gramEnd"/>
      <w:r>
        <w:t xml:space="preserve"> and the bidder and its directors, partners, officers and employees are not aware of any circumstances (other than such circumstances as may be disclosed in the bidder’s proposal) which may adversely affect its financial standing in the </w:t>
      </w:r>
      <w:proofErr w:type="gramStart"/>
      <w:r>
        <w:t>future;</w:t>
      </w:r>
      <w:proofErr w:type="gramEnd"/>
      <w:r>
        <w:t xml:space="preserve"> </w:t>
      </w:r>
    </w:p>
    <w:p w14:paraId="71657D3B" w14:textId="77777777" w:rsidR="00B22458" w:rsidRDefault="00B22458" w:rsidP="00B22458">
      <w:pPr>
        <w:pStyle w:val="NumOut"/>
        <w:numPr>
          <w:ilvl w:val="1"/>
          <w:numId w:val="1"/>
        </w:numPr>
      </w:pPr>
      <w:r>
        <w:t>it will procure and will have sufficient working capital, skilled staff, equipment, machinery and other resources available to carry out the Contract in accordance with its terms.</w:t>
      </w:r>
    </w:p>
    <w:p w14:paraId="5D822A3B" w14:textId="77777777" w:rsidR="00B22458" w:rsidRDefault="00B22458" w:rsidP="00B22458">
      <w:pPr>
        <w:pStyle w:val="NumOut"/>
      </w:pPr>
    </w:p>
    <w:p w14:paraId="659B058E" w14:textId="77777777" w:rsidR="00B22458" w:rsidRDefault="00B22458" w:rsidP="00B22458">
      <w:pPr>
        <w:pStyle w:val="NumOut"/>
        <w:rPr>
          <w:b/>
        </w:rPr>
      </w:pPr>
      <w:r>
        <w:rPr>
          <w:b/>
        </w:rPr>
        <w:t>Disclaimer</w:t>
      </w:r>
    </w:p>
    <w:p w14:paraId="0730F68D" w14:textId="77777777" w:rsidR="00B22458" w:rsidRDefault="00B22458" w:rsidP="00B22458">
      <w:pPr>
        <w:pStyle w:val="NumOut"/>
      </w:pPr>
    </w:p>
    <w:p w14:paraId="7C6F2A27" w14:textId="77777777" w:rsidR="00B22458" w:rsidRDefault="00B22458" w:rsidP="00B22458">
      <w:pPr>
        <w:pStyle w:val="NumOut"/>
        <w:numPr>
          <w:ilvl w:val="0"/>
          <w:numId w:val="1"/>
        </w:numPr>
      </w:pPr>
      <w:proofErr w:type="gramStart"/>
      <w:r>
        <w:t>Any and all</w:t>
      </w:r>
      <w:proofErr w:type="gramEnd"/>
      <w:r>
        <w:t xml:space="preserve"> documentation and other written or oral information provided or made available by the Vale of Glamorgan Council has been prepared in good faith but does not purport to be comprehensive or to have been independently verified. </w:t>
      </w:r>
    </w:p>
    <w:p w14:paraId="4FB11D71" w14:textId="77777777" w:rsidR="00B22458" w:rsidRDefault="00B22458" w:rsidP="00B22458">
      <w:pPr>
        <w:pStyle w:val="NumOut"/>
        <w:numPr>
          <w:ilvl w:val="0"/>
          <w:numId w:val="1"/>
        </w:numPr>
      </w:pPr>
      <w:r>
        <w:t>To the full extent permitted by law the Vale of Glamorgan Council does not accept liability or responsibility for the adequacy, accuracy or completeness of the Tender Documents or with respect to any other written or oral information provided or made available to the bidder.</w:t>
      </w:r>
    </w:p>
    <w:p w14:paraId="58C35AE1" w14:textId="77777777" w:rsidR="00B22458" w:rsidRDefault="00B22458" w:rsidP="00B22458">
      <w:pPr>
        <w:pStyle w:val="NumOut"/>
      </w:pPr>
    </w:p>
    <w:p w14:paraId="598259FB" w14:textId="77777777" w:rsidR="00B22458" w:rsidRDefault="00B22458" w:rsidP="00B22458">
      <w:pPr>
        <w:pStyle w:val="NumOut"/>
        <w:rPr>
          <w:b/>
        </w:rPr>
      </w:pPr>
      <w:r>
        <w:rPr>
          <w:b/>
        </w:rPr>
        <w:t>Legislation</w:t>
      </w:r>
    </w:p>
    <w:p w14:paraId="78C2CFC4" w14:textId="77777777" w:rsidR="00B22458" w:rsidRDefault="00B22458" w:rsidP="00B22458">
      <w:pPr>
        <w:pStyle w:val="NumOut"/>
      </w:pPr>
    </w:p>
    <w:p w14:paraId="64A98D62" w14:textId="77777777" w:rsidR="00B22458" w:rsidRDefault="00B22458" w:rsidP="00B22458">
      <w:pPr>
        <w:pStyle w:val="NumOut"/>
        <w:numPr>
          <w:ilvl w:val="0"/>
          <w:numId w:val="1"/>
        </w:numPr>
      </w:pPr>
      <w:r>
        <w:t xml:space="preserve">In submitting a response to this Tender, the bidder acknowledges full compliance with </w:t>
      </w:r>
      <w:proofErr w:type="gramStart"/>
      <w:r>
        <w:t>( Sale</w:t>
      </w:r>
      <w:proofErr w:type="gramEnd"/>
      <w:r>
        <w:t xml:space="preserve"> of Goods Act 1979) and all UK and European Legislation relevant to the goods, services and works being proposed. </w:t>
      </w:r>
    </w:p>
    <w:p w14:paraId="57A1DA1E" w14:textId="77777777" w:rsidR="00B22458" w:rsidRDefault="00B22458" w:rsidP="00B22458">
      <w:pPr>
        <w:pStyle w:val="NumOut"/>
        <w:numPr>
          <w:ilvl w:val="0"/>
          <w:numId w:val="1"/>
        </w:numPr>
      </w:pPr>
      <w:r>
        <w:t>The Supplier is responsible for identifying accreditation from their suppliers as necessary to comply with all legislation and quality assurance processes.</w:t>
      </w:r>
    </w:p>
    <w:p w14:paraId="773991DA" w14:textId="77777777" w:rsidR="00B22458" w:rsidRDefault="00B22458" w:rsidP="00B22458">
      <w:pPr>
        <w:pStyle w:val="NumOut"/>
        <w:numPr>
          <w:ilvl w:val="0"/>
          <w:numId w:val="1"/>
        </w:numPr>
      </w:pPr>
      <w:r>
        <w:t>All produce must be packed and handled in accordance with best commercial practices to prevent damage or deterioration during transportation and storage.</w:t>
      </w:r>
    </w:p>
    <w:p w14:paraId="769D5A0B" w14:textId="77777777" w:rsidR="00B22458" w:rsidRDefault="00B22458" w:rsidP="00B22458">
      <w:pPr>
        <w:pStyle w:val="NumOut"/>
        <w:numPr>
          <w:ilvl w:val="0"/>
          <w:numId w:val="1"/>
        </w:numPr>
      </w:pPr>
      <w:r>
        <w:lastRenderedPageBreak/>
        <w:t xml:space="preserve">The supplier shall maintain a Quality </w:t>
      </w:r>
      <w:proofErr w:type="gramStart"/>
      <w:r>
        <w:t>System, and</w:t>
      </w:r>
      <w:proofErr w:type="gramEnd"/>
      <w:r>
        <w:t xml:space="preserve"> will be subjected to audit by VOG representatives.</w:t>
      </w:r>
    </w:p>
    <w:p w14:paraId="0D944FF6" w14:textId="77777777" w:rsidR="00B22458" w:rsidRDefault="00B22458" w:rsidP="00B22458">
      <w:pPr>
        <w:pStyle w:val="NumOut"/>
        <w:ind w:left="567"/>
      </w:pPr>
    </w:p>
    <w:p w14:paraId="0DCC3C81" w14:textId="77777777" w:rsidR="00B22458" w:rsidRDefault="00B22458" w:rsidP="00B22458">
      <w:pPr>
        <w:pStyle w:val="NumOut"/>
        <w:rPr>
          <w:b/>
        </w:rPr>
      </w:pPr>
    </w:p>
    <w:p w14:paraId="6F39D3D0" w14:textId="77777777" w:rsidR="00B22458" w:rsidRDefault="00B22458" w:rsidP="00B22458">
      <w:pPr>
        <w:pStyle w:val="NumOut"/>
        <w:rPr>
          <w:b/>
        </w:rPr>
      </w:pPr>
      <w:r>
        <w:rPr>
          <w:b/>
        </w:rPr>
        <w:t>Freedom of Information</w:t>
      </w:r>
    </w:p>
    <w:p w14:paraId="187FC02F" w14:textId="77777777" w:rsidR="00B22458" w:rsidRDefault="00B22458" w:rsidP="00B22458">
      <w:pPr>
        <w:pStyle w:val="NumOut"/>
      </w:pPr>
    </w:p>
    <w:p w14:paraId="77FC9B05" w14:textId="77777777" w:rsidR="00B22458" w:rsidRDefault="00B22458" w:rsidP="00B22458">
      <w:pPr>
        <w:pStyle w:val="NumOut"/>
        <w:numPr>
          <w:ilvl w:val="0"/>
          <w:numId w:val="1"/>
        </w:numPr>
      </w:pPr>
      <w:r>
        <w:t xml:space="preserve">The Council shall not be in breach of the provisions of Tender Documents or the Contract where it can show that any disclosure of Information is made solely and to the extent necessary to comply with the Freedom of Information Act 2000 (“the Act”) or the Environmental Information Regulations 2004 (“the Regulations”) or any legislation of a like kind from time to time in force. To the extent permitted by the time for compliance under the Act or the Regulations, the Council shall consult a bidder where the Council is considering the disclosure of Information under the Act or the Regulations </w:t>
      </w:r>
      <w:proofErr w:type="gramStart"/>
      <w:r>
        <w:t>and ,</w:t>
      </w:r>
      <w:proofErr w:type="gramEnd"/>
      <w:r>
        <w:t xml:space="preserve"> in any event, shall provide prior notification to </w:t>
      </w:r>
      <w:proofErr w:type="gramStart"/>
      <w:r>
        <w:t>the  bidder</w:t>
      </w:r>
      <w:proofErr w:type="gramEnd"/>
      <w:r>
        <w:t xml:space="preserve"> of any decision.   Whether or not to disclose Information </w:t>
      </w:r>
      <w:proofErr w:type="gramStart"/>
      <w:r>
        <w:t>in order to</w:t>
      </w:r>
      <w:proofErr w:type="gramEnd"/>
      <w:r>
        <w:t xml:space="preserve"> comply with the Act or the Regulations is a matter in which the Council shall exercise its own absolute discretion, subject always to the provisions of the Act or the Regulations. </w:t>
      </w:r>
    </w:p>
    <w:p w14:paraId="30D407C0" w14:textId="77777777" w:rsidR="00B22458" w:rsidRPr="0086144F" w:rsidRDefault="00B22458" w:rsidP="00B22458">
      <w:pPr>
        <w:pStyle w:val="NumOut"/>
        <w:numPr>
          <w:ilvl w:val="0"/>
          <w:numId w:val="1"/>
        </w:numPr>
      </w:pPr>
      <w:r>
        <w:t>“Information” means any information in any written or other tangible form disclosed to one party by or on behalf of the other party under or in connection with the Tender Documents or the Contract.</w:t>
      </w:r>
    </w:p>
    <w:p w14:paraId="0DCEAD20" w14:textId="77777777" w:rsidR="00B22458" w:rsidRDefault="00B22458"/>
    <w:sectPr w:rsidR="00B22458" w:rsidSect="00B22458">
      <w:footerReference w:type="default" r:id="rId5"/>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312F" w14:textId="77777777" w:rsidR="00B22458" w:rsidRPr="002B634A" w:rsidRDefault="00B22458" w:rsidP="002B634A">
    <w:pPr>
      <w:pStyle w:val="Footer"/>
      <w:jc w:val="center"/>
      <w:rPr>
        <w:rStyle w:val="PageNumber"/>
        <w:rFonts w:eastAsiaTheme="majorEastAsia"/>
        <w:sz w:val="16"/>
        <w:szCs w:val="16"/>
      </w:rPr>
    </w:pPr>
    <w:r w:rsidRPr="002B634A">
      <w:rPr>
        <w:rStyle w:val="PageNumber"/>
        <w:rFonts w:eastAsiaTheme="majorEastAsia"/>
        <w:sz w:val="16"/>
        <w:szCs w:val="16"/>
      </w:rPr>
      <w:fldChar w:fldCharType="begin"/>
    </w:r>
    <w:r w:rsidRPr="002B634A">
      <w:rPr>
        <w:rStyle w:val="PageNumber"/>
        <w:rFonts w:eastAsiaTheme="majorEastAsia"/>
        <w:sz w:val="16"/>
        <w:szCs w:val="16"/>
      </w:rPr>
      <w:instrText xml:space="preserve"> PAGE </w:instrText>
    </w:r>
    <w:r w:rsidRPr="002B634A">
      <w:rPr>
        <w:rStyle w:val="PageNumber"/>
        <w:rFonts w:eastAsiaTheme="majorEastAsia"/>
        <w:sz w:val="16"/>
        <w:szCs w:val="16"/>
      </w:rPr>
      <w:fldChar w:fldCharType="separate"/>
    </w:r>
    <w:r>
      <w:rPr>
        <w:rStyle w:val="PageNumber"/>
        <w:rFonts w:eastAsiaTheme="majorEastAsia"/>
        <w:noProof/>
        <w:sz w:val="16"/>
        <w:szCs w:val="16"/>
      </w:rPr>
      <w:t>19</w:t>
    </w:r>
    <w:r w:rsidRPr="002B634A">
      <w:rPr>
        <w:rStyle w:val="PageNumber"/>
        <w:rFonts w:eastAsiaTheme="majorEastAsia"/>
        <w:sz w:val="16"/>
        <w:szCs w:val="16"/>
      </w:rPr>
      <w:fldChar w:fldCharType="end"/>
    </w:r>
    <w:r w:rsidRPr="002B634A">
      <w:rPr>
        <w:rStyle w:val="PageNumber"/>
        <w:rFonts w:eastAsiaTheme="majorEastAsia"/>
        <w:sz w:val="16"/>
        <w:szCs w:val="16"/>
      </w:rPr>
      <w:t xml:space="preserve"> of </w:t>
    </w:r>
    <w:r w:rsidRPr="002B634A">
      <w:rPr>
        <w:rStyle w:val="PageNumber"/>
        <w:rFonts w:eastAsiaTheme="majorEastAsia"/>
        <w:sz w:val="16"/>
        <w:szCs w:val="16"/>
      </w:rPr>
      <w:fldChar w:fldCharType="begin"/>
    </w:r>
    <w:r w:rsidRPr="002B634A">
      <w:rPr>
        <w:rStyle w:val="PageNumber"/>
        <w:rFonts w:eastAsiaTheme="majorEastAsia"/>
        <w:sz w:val="16"/>
        <w:szCs w:val="16"/>
      </w:rPr>
      <w:instrText xml:space="preserve"> NUMPAGES </w:instrText>
    </w:r>
    <w:r w:rsidRPr="002B634A">
      <w:rPr>
        <w:rStyle w:val="PageNumber"/>
        <w:rFonts w:eastAsiaTheme="majorEastAsia"/>
        <w:sz w:val="16"/>
        <w:szCs w:val="16"/>
      </w:rPr>
      <w:fldChar w:fldCharType="separate"/>
    </w:r>
    <w:r>
      <w:rPr>
        <w:rStyle w:val="PageNumber"/>
        <w:rFonts w:eastAsiaTheme="majorEastAsia"/>
        <w:noProof/>
        <w:sz w:val="16"/>
        <w:szCs w:val="16"/>
      </w:rPr>
      <w:t>20</w:t>
    </w:r>
    <w:r w:rsidRPr="002B634A">
      <w:rPr>
        <w:rStyle w:val="PageNumber"/>
        <w:rFonts w:eastAsiaTheme="majorEastAsia"/>
        <w:sz w:val="16"/>
        <w:szCs w:val="16"/>
      </w:rPr>
      <w:fldChar w:fldCharType="end"/>
    </w:r>
  </w:p>
  <w:p w14:paraId="407DA926" w14:textId="77777777" w:rsidR="00B22458" w:rsidRPr="00B920F0" w:rsidRDefault="00B22458" w:rsidP="002B634A">
    <w:pPr>
      <w:pStyle w:val="Footer"/>
      <w:jc w:val="right"/>
      <w:rPr>
        <w:rStyle w:val="PageNumber"/>
        <w:rFonts w:eastAsiaTheme="majorEastAsia"/>
        <w:sz w:val="16"/>
        <w:szCs w:val="16"/>
      </w:rPr>
    </w:pPr>
  </w:p>
  <w:p w14:paraId="2FCEDED0" w14:textId="77777777" w:rsidR="00B22458" w:rsidRPr="00B920F0" w:rsidRDefault="00B22458" w:rsidP="002B634A">
    <w:pPr>
      <w:pStyle w:val="Footer"/>
      <w:jc w:val="right"/>
      <w:rPr>
        <w:sz w:val="16"/>
        <w:szCs w:val="16"/>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6687"/>
    <w:multiLevelType w:val="hybridMultilevel"/>
    <w:tmpl w:val="4DAAEEC2"/>
    <w:lvl w:ilvl="0" w:tplc="5BCE8196">
      <w:start w:val="1"/>
      <w:numFmt w:val="decimal"/>
      <w:lvlText w:val="%1."/>
      <w:lvlJc w:val="left"/>
      <w:pPr>
        <w:tabs>
          <w:tab w:val="num" w:pos="567"/>
        </w:tabs>
        <w:ind w:left="567" w:hanging="567"/>
      </w:pPr>
      <w:rPr>
        <w:rFonts w:hint="default"/>
      </w:rPr>
    </w:lvl>
    <w:lvl w:ilvl="1" w:tplc="2ADC9A5A">
      <w:start w:val="1"/>
      <w:numFmt w:val="lowerRoman"/>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0424868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458"/>
    <w:rsid w:val="00637D20"/>
    <w:rsid w:val="00B224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9AA1A"/>
  <w15:chartTrackingRefBased/>
  <w15:docId w15:val="{55FF8B8F-E87B-4948-B051-86A15119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458"/>
    <w:pPr>
      <w:spacing w:after="0" w:line="240" w:lineRule="auto"/>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B224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24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24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24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24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245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245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245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245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24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24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24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24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24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24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24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24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2458"/>
    <w:rPr>
      <w:rFonts w:eastAsiaTheme="majorEastAsia" w:cstheme="majorBidi"/>
      <w:color w:val="272727" w:themeColor="text1" w:themeTint="D8"/>
    </w:rPr>
  </w:style>
  <w:style w:type="paragraph" w:styleId="Title">
    <w:name w:val="Title"/>
    <w:basedOn w:val="Normal"/>
    <w:next w:val="Normal"/>
    <w:link w:val="TitleChar"/>
    <w:uiPriority w:val="10"/>
    <w:qFormat/>
    <w:rsid w:val="00B224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24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24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24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2458"/>
    <w:pPr>
      <w:spacing w:before="160"/>
      <w:jc w:val="center"/>
    </w:pPr>
    <w:rPr>
      <w:i/>
      <w:iCs/>
      <w:color w:val="404040" w:themeColor="text1" w:themeTint="BF"/>
    </w:rPr>
  </w:style>
  <w:style w:type="character" w:customStyle="1" w:styleId="QuoteChar">
    <w:name w:val="Quote Char"/>
    <w:basedOn w:val="DefaultParagraphFont"/>
    <w:link w:val="Quote"/>
    <w:uiPriority w:val="29"/>
    <w:rsid w:val="00B22458"/>
    <w:rPr>
      <w:i/>
      <w:iCs/>
      <w:color w:val="404040" w:themeColor="text1" w:themeTint="BF"/>
    </w:rPr>
  </w:style>
  <w:style w:type="paragraph" w:styleId="ListParagraph">
    <w:name w:val="List Paragraph"/>
    <w:basedOn w:val="Normal"/>
    <w:uiPriority w:val="34"/>
    <w:qFormat/>
    <w:rsid w:val="00B22458"/>
    <w:pPr>
      <w:ind w:left="720"/>
      <w:contextualSpacing/>
    </w:pPr>
  </w:style>
  <w:style w:type="character" w:styleId="IntenseEmphasis">
    <w:name w:val="Intense Emphasis"/>
    <w:basedOn w:val="DefaultParagraphFont"/>
    <w:uiPriority w:val="21"/>
    <w:qFormat/>
    <w:rsid w:val="00B22458"/>
    <w:rPr>
      <w:i/>
      <w:iCs/>
      <w:color w:val="0F4761" w:themeColor="accent1" w:themeShade="BF"/>
    </w:rPr>
  </w:style>
  <w:style w:type="paragraph" w:styleId="IntenseQuote">
    <w:name w:val="Intense Quote"/>
    <w:basedOn w:val="Normal"/>
    <w:next w:val="Normal"/>
    <w:link w:val="IntenseQuoteChar"/>
    <w:uiPriority w:val="30"/>
    <w:qFormat/>
    <w:rsid w:val="00B224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2458"/>
    <w:rPr>
      <w:i/>
      <w:iCs/>
      <w:color w:val="0F4761" w:themeColor="accent1" w:themeShade="BF"/>
    </w:rPr>
  </w:style>
  <w:style w:type="character" w:styleId="IntenseReference">
    <w:name w:val="Intense Reference"/>
    <w:basedOn w:val="DefaultParagraphFont"/>
    <w:uiPriority w:val="32"/>
    <w:qFormat/>
    <w:rsid w:val="00B22458"/>
    <w:rPr>
      <w:b/>
      <w:bCs/>
      <w:smallCaps/>
      <w:color w:val="0F4761" w:themeColor="accent1" w:themeShade="BF"/>
      <w:spacing w:val="5"/>
    </w:rPr>
  </w:style>
  <w:style w:type="paragraph" w:customStyle="1" w:styleId="NumOut">
    <w:name w:val="NumOut"/>
    <w:basedOn w:val="Normal"/>
    <w:link w:val="NumOutChar"/>
    <w:autoRedefine/>
    <w:rsid w:val="00B22458"/>
    <w:pPr>
      <w:spacing w:after="60"/>
    </w:pPr>
    <w:rPr>
      <w:sz w:val="24"/>
      <w:szCs w:val="24"/>
    </w:rPr>
  </w:style>
  <w:style w:type="paragraph" w:styleId="Footer">
    <w:name w:val="footer"/>
    <w:basedOn w:val="Normal"/>
    <w:link w:val="FooterChar"/>
    <w:rsid w:val="00B22458"/>
    <w:pPr>
      <w:tabs>
        <w:tab w:val="center" w:pos="4153"/>
        <w:tab w:val="right" w:pos="8306"/>
      </w:tabs>
    </w:pPr>
  </w:style>
  <w:style w:type="character" w:customStyle="1" w:styleId="FooterChar">
    <w:name w:val="Footer Char"/>
    <w:basedOn w:val="DefaultParagraphFont"/>
    <w:link w:val="Footer"/>
    <w:rsid w:val="00B22458"/>
    <w:rPr>
      <w:rFonts w:ascii="Arial" w:eastAsia="Times New Roman" w:hAnsi="Arial" w:cs="Times New Roman"/>
      <w:kern w:val="0"/>
      <w:sz w:val="20"/>
      <w:szCs w:val="20"/>
      <w14:ligatures w14:val="none"/>
    </w:rPr>
  </w:style>
  <w:style w:type="character" w:styleId="PageNumber">
    <w:name w:val="page number"/>
    <w:basedOn w:val="DefaultParagraphFont"/>
    <w:rsid w:val="00B22458"/>
  </w:style>
  <w:style w:type="character" w:customStyle="1" w:styleId="NumOutChar">
    <w:name w:val="NumOut Char"/>
    <w:link w:val="NumOut"/>
    <w:rsid w:val="00B22458"/>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Notes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Supplier xmlns="397ea5dd-05d2-447b-8e5d-d254f97c2d13" xsi:nil="true"/>
    <Category. xmlns="397ea5dd-05d2-447b-8e5d-d254f97c2d13">Environment</Category.>
  </documentManagement>
</p:properties>
</file>

<file path=customXml/itemProps1.xml><?xml version="1.0" encoding="utf-8"?>
<ds:datastoreItem xmlns:ds="http://schemas.openxmlformats.org/officeDocument/2006/customXml" ds:itemID="{42E2B876-B929-4AB1-A954-786C08AFF09D}"/>
</file>

<file path=customXml/itemProps2.xml><?xml version="1.0" encoding="utf-8"?>
<ds:datastoreItem xmlns:ds="http://schemas.openxmlformats.org/officeDocument/2006/customXml" ds:itemID="{CE51C809-D607-4BFF-B57F-1B2BCDC6B322}"/>
</file>

<file path=customXml/itemProps3.xml><?xml version="1.0" encoding="utf-8"?>
<ds:datastoreItem xmlns:ds="http://schemas.openxmlformats.org/officeDocument/2006/customXml" ds:itemID="{3689ACFD-6880-4EAD-B291-9869BBFD19B9}"/>
</file>

<file path=docProps/app.xml><?xml version="1.0" encoding="utf-8"?>
<Properties xmlns="http://schemas.openxmlformats.org/officeDocument/2006/extended-properties" xmlns:vt="http://schemas.openxmlformats.org/officeDocument/2006/docPropsVTypes">
  <Template>Normal.dotm</Template>
  <TotalTime>2</TotalTime>
  <Pages>6</Pages>
  <Words>1860</Words>
  <Characters>10603</Characters>
  <Application>Microsoft Office Word</Application>
  <DocSecurity>0</DocSecurity>
  <Lines>88</Lines>
  <Paragraphs>24</Paragraphs>
  <ScaleCrop>false</ScaleCrop>
  <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Adrian E</dc:creator>
  <cp:keywords/>
  <dc:description/>
  <cp:lastModifiedBy>Thomas, Adrian E</cp:lastModifiedBy>
  <cp:revision>1</cp:revision>
  <dcterms:created xsi:type="dcterms:W3CDTF">2025-05-10T12:53:00Z</dcterms:created>
  <dcterms:modified xsi:type="dcterms:W3CDTF">2025-05-10T12:55:00Z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ies>
</file>